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E53C86">
      <w:pPr>
        <w:widowControl w:val="0"/>
        <w:shd w:val="clear" w:color="auto" w:fill="FFFFFF" w:themeFill="background1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33E" w:rsidRDefault="00F3233E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F3233E" w:rsidRDefault="00F3233E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F3233E" w:rsidRDefault="00F3233E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F3233E" w:rsidRDefault="00F3233E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F3233E" w:rsidRDefault="00F3233E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F3233E" w:rsidRDefault="00F3233E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E53C86">
      <w:pPr>
        <w:shd w:val="clear" w:color="auto" w:fill="FFFFFF" w:themeFill="background1"/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E53C86">
      <w:pPr>
        <w:shd w:val="clear" w:color="auto" w:fill="FFFFFF" w:themeFill="background1"/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="00C279B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09.06.2023 №778-п</w:t>
      </w:r>
      <w:r w:rsidR="00DA024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03.11.2023 № 1519-п</w:t>
      </w:r>
      <w:r w:rsidR="0085766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14.11.2023 № 1581-п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F10985" w:rsidRP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26.12.2023 №1858-п</w:t>
      </w:r>
      <w:r w:rsidR="00F10985" w:rsidRP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,</w:t>
      </w:r>
      <w:r w:rsidR="00F10985">
        <w:rPr>
          <w:rFonts w:ascii="PT Astra Serif" w:eastAsia="Times New Roman" w:hAnsi="PT Astra Serif" w:cs="Times New Roman"/>
          <w:sz w:val="28"/>
          <w:szCs w:val="28"/>
          <w:lang w:eastAsia="ar-SA"/>
        </w:rPr>
        <w:t xml:space="preserve"> </w:t>
      </w:r>
      <w:r w:rsidR="00F10985">
        <w:rPr>
          <w:rFonts w:ascii="PT Astra Serif" w:eastAsia="Times New Roman" w:hAnsi="PT Astra Serif" w:cs="Times New Roman"/>
          <w:sz w:val="20"/>
          <w:szCs w:val="20"/>
          <w:lang w:eastAsia="ar-SA"/>
        </w:rPr>
        <w:t>от 13.03.2024 № 366-п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E53C86">
      <w:pPr>
        <w:pStyle w:val="12"/>
        <w:numPr>
          <w:ilvl w:val="0"/>
          <w:numId w:val="2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E53C86">
      <w:pPr>
        <w:numPr>
          <w:ilvl w:val="0"/>
          <w:numId w:val="2"/>
        </w:numPr>
        <w:shd w:val="clear" w:color="auto" w:fill="FFFFFF" w:themeFill="background1"/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E53C86">
      <w:pPr>
        <w:numPr>
          <w:ilvl w:val="0"/>
          <w:numId w:val="1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(ДЖКиСК)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857668" w:rsidRDefault="00E96B4A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 w:rsidRPr="00857668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  <w:p w:rsidR="00857668" w:rsidRPr="00857668" w:rsidRDefault="00857668" w:rsidP="00E53C86">
            <w:pPr>
              <w:numPr>
                <w:ilvl w:val="0"/>
                <w:numId w:val="3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57668">
              <w:rPr>
                <w:rFonts w:ascii="PT Astra Serif" w:hAnsi="PT Astra Serif"/>
                <w:sz w:val="24"/>
                <w:szCs w:val="24"/>
              </w:rPr>
              <w:t>Управление культуры администрации города Югорска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E53C86">
            <w:pPr>
              <w:numPr>
                <w:ilvl w:val="0"/>
                <w:numId w:val="11"/>
              </w:numPr>
              <w:shd w:val="clear" w:color="auto" w:fill="FFFFFF" w:themeFill="background1"/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  <w:proofErr w:type="gramEnd"/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E53C86">
            <w:pPr>
              <w:numPr>
                <w:ilvl w:val="0"/>
                <w:numId w:val="14"/>
              </w:numPr>
              <w:shd w:val="clear" w:color="auto" w:fill="FFFFFF" w:themeFill="background1"/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численности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комфортной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E53C86">
            <w:pPr>
              <w:shd w:val="clear" w:color="auto" w:fill="FFFFFF" w:themeFill="background1"/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</w:t>
            </w:r>
            <w:proofErr w:type="gramStart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городской среды» - </w:t>
            </w:r>
            <w:r w:rsidR="00F10985" w:rsidRPr="00F10985">
              <w:rPr>
                <w:rFonts w:ascii="PT Astra Serif" w:hAnsi="PT Astra Serif"/>
                <w:sz w:val="24"/>
                <w:szCs w:val="24"/>
                <w:lang w:eastAsia="ru-RU"/>
              </w:rPr>
              <w:t>137 419,3</w:t>
            </w:r>
            <w:r w:rsidR="00F10985" w:rsidRPr="00F10985">
              <w:rPr>
                <w:rFonts w:ascii="PT Astra Serif" w:hAnsi="PT Astra Serif"/>
                <w:sz w:val="28"/>
                <w:szCs w:val="28"/>
                <w:lang w:eastAsia="ru-RU"/>
              </w:rPr>
              <w:t xml:space="preserve">  </w:t>
            </w: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E53C86">
            <w:pPr>
              <w:shd w:val="clear" w:color="auto" w:fill="FFFFFF" w:themeFill="background1"/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857668">
              <w:rPr>
                <w:rFonts w:ascii="PT Astra Serif" w:hAnsi="PT Astra Serif"/>
                <w:sz w:val="24"/>
                <w:szCs w:val="24"/>
              </w:rPr>
              <w:t>42 018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857668">
              <w:rPr>
                <w:rFonts w:ascii="PT Astra Serif" w:hAnsi="PT Astra Serif"/>
                <w:sz w:val="24"/>
                <w:szCs w:val="24"/>
              </w:rPr>
              <w:t>27,3068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E53C86">
            <w:pPr>
              <w:pStyle w:val="a5"/>
              <w:numPr>
                <w:ilvl w:val="0"/>
                <w:numId w:val="17"/>
              </w:numPr>
              <w:shd w:val="clear" w:color="auto" w:fill="FFFFFF" w:themeFill="background1"/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Общий объем финансирования муниципальной программы составляет 3 930 075,7 тыс. рублей, в том числе по годам: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2019 год – 365 649,7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2020 год – 258 503,1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 xml:space="preserve">2021 год – 355 436,0 тыс. рублей; 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2022 год – 326 572,8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2023 год – 445 317,3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2024 год – 482 572,0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2025 год – 340 342,0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2026 год – 281 642,8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2027 год – 268 510,0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2028 год – 268 510,0 тыс. рублей;</w:t>
            </w:r>
          </w:p>
          <w:p w:rsidR="00F10985" w:rsidRPr="00F10985" w:rsidRDefault="00F10985" w:rsidP="00F10985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8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2029 год – 268 510,0 тыс. рублей;</w:t>
            </w:r>
          </w:p>
          <w:p w:rsidR="003C2FE8" w:rsidRPr="00F10985" w:rsidRDefault="00F10985" w:rsidP="00F10985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10985">
              <w:rPr>
                <w:rFonts w:ascii="PT Astra Serif" w:eastAsia="Times New Roman" w:hAnsi="PT Astra Serif" w:cs="Times New Roman"/>
                <w:sz w:val="24"/>
                <w:szCs w:val="28"/>
              </w:rPr>
              <w:t>2030 год 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E53C86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E53C86">
      <w:pPr>
        <w:pStyle w:val="a5"/>
        <w:numPr>
          <w:ilvl w:val="0"/>
          <w:numId w:val="18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pStyle w:val="a5"/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Default="00413D25" w:rsidP="00E53C86">
      <w:pPr>
        <w:pStyle w:val="Default"/>
        <w:numPr>
          <w:ilvl w:val="0"/>
          <w:numId w:val="23"/>
        </w:numPr>
        <w:shd w:val="clear" w:color="auto" w:fill="FFFFFF" w:themeFill="background1"/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E8126F" w:rsidRPr="00E8126F" w:rsidRDefault="00E8126F" w:rsidP="00E53C86">
      <w:pPr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реализация инициативного проекта «</w:t>
      </w:r>
      <w:r w:rsidRPr="00E8126F">
        <w:rPr>
          <w:rFonts w:ascii="PT Astra Serif" w:hAnsi="PT Astra Serif"/>
          <w:sz w:val="24"/>
          <w:szCs w:val="24"/>
        </w:rPr>
        <w:t xml:space="preserve">Устройство пешеходного тротуара по улице </w:t>
      </w:r>
      <w:proofErr w:type="spellStart"/>
      <w:r w:rsidRPr="00E8126F">
        <w:rPr>
          <w:rFonts w:ascii="PT Astra Serif" w:hAnsi="PT Astra Serif"/>
          <w:sz w:val="24"/>
          <w:szCs w:val="24"/>
        </w:rPr>
        <w:t>Агиришская</w:t>
      </w:r>
      <w:proofErr w:type="spellEnd"/>
      <w:r w:rsidRPr="00E8126F">
        <w:rPr>
          <w:rFonts w:ascii="PT Astra Serif" w:hAnsi="PT Astra Serif"/>
          <w:sz w:val="24"/>
          <w:szCs w:val="24"/>
        </w:rPr>
        <w:t>»;</w:t>
      </w:r>
    </w:p>
    <w:p w:rsidR="00E8126F" w:rsidRPr="00E8126F" w:rsidRDefault="00E8126F" w:rsidP="00E53C86">
      <w:pPr>
        <w:numPr>
          <w:ilvl w:val="0"/>
          <w:numId w:val="18"/>
        </w:numPr>
        <w:shd w:val="clear" w:color="auto" w:fill="FFFFFF" w:themeFill="background1"/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другие расходы, относящиеся к работам по благоустройству территорий города.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E53C86">
      <w:pPr>
        <w:pStyle w:val="a5"/>
        <w:numPr>
          <w:ilvl w:val="0"/>
          <w:numId w:val="19"/>
        </w:numPr>
        <w:shd w:val="clear" w:color="auto" w:fill="FFFFFF" w:themeFill="background1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ДЖКиСК)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E53C86">
      <w:pPr>
        <w:numPr>
          <w:ilvl w:val="0"/>
          <w:numId w:val="4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E53C86">
      <w:pPr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E53C86">
      <w:pPr>
        <w:shd w:val="clear" w:color="auto" w:fill="FFFFFF" w:themeFill="background1"/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</w:t>
      </w:r>
      <w:r w:rsidRPr="008D7BC9">
        <w:rPr>
          <w:rFonts w:ascii="PT Astra Serif" w:hAnsi="PT Astra Serif"/>
        </w:rPr>
        <w:lastRenderedPageBreak/>
        <w:t>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 xml:space="preserve">Мероприятие 3.5 «Содержание и текущий ремонт объектов благоустройства» осуществляется за счёт средств бюджета автономного округа и местного бюджета в </w:t>
      </w:r>
      <w:r w:rsidRPr="001362D0">
        <w:rPr>
          <w:rFonts w:ascii="PT Astra Serif" w:hAnsi="PT Astra Serif"/>
        </w:rPr>
        <w:lastRenderedPageBreak/>
        <w:t>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E53C86">
      <w:pPr>
        <w:pStyle w:val="Default"/>
        <w:shd w:val="clear" w:color="auto" w:fill="FFFFFF" w:themeFill="background1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без участия средств федерального бюджета - посредством электронного документооборота,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утвержденной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Департаментом финансов Ханты-Мансийского автономного округа - Югры.</w:t>
      </w:r>
    </w:p>
    <w:p w:rsidR="003C2FE8" w:rsidRPr="001362D0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E53C86">
      <w:pPr>
        <w:numPr>
          <w:ilvl w:val="0"/>
          <w:numId w:val="16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общественных территорий только по итогам общественного обсуждения проектов с учетом участия граждан в решении вопросов развития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среды.</w:t>
      </w:r>
    </w:p>
    <w:p w:rsidR="003C2FE8" w:rsidRPr="001362D0" w:rsidRDefault="003C2FE8" w:rsidP="00E53C86">
      <w:p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E53C86">
      <w:pPr>
        <w:pStyle w:val="a5"/>
        <w:numPr>
          <w:ilvl w:val="0"/>
          <w:numId w:val="20"/>
        </w:numPr>
        <w:shd w:val="clear" w:color="auto" w:fill="FFFFFF" w:themeFill="background1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E53C86">
      <w:pPr>
        <w:pStyle w:val="a5"/>
        <w:numPr>
          <w:ilvl w:val="0"/>
          <w:numId w:val="21"/>
        </w:numPr>
        <w:shd w:val="clear" w:color="auto" w:fill="FFFFFF" w:themeFill="background1"/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E53C86">
      <w:pPr>
        <w:numPr>
          <w:ilvl w:val="0"/>
          <w:numId w:val="15"/>
        </w:numPr>
        <w:shd w:val="clear" w:color="auto" w:fill="FFFFFF" w:themeFill="background1"/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E53C86">
      <w:pPr>
        <w:numPr>
          <w:ilvl w:val="0"/>
          <w:numId w:val="5"/>
        </w:numPr>
        <w:shd w:val="clear" w:color="auto" w:fill="FFFFFF" w:themeFill="background1"/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E53C8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lastRenderedPageBreak/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F10985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proofErr w:type="gramStart"/>
      <w:r w:rsidR="00F10985" w:rsidRPr="00F10985">
        <w:rPr>
          <w:rFonts w:ascii="PT Astra Serif" w:hAnsi="PT Astra Serif" w:cs="Times New Roman"/>
          <w:sz w:val="24"/>
          <w:szCs w:val="24"/>
        </w:rPr>
        <w:t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постановлением администрации города Югорска от 27.02.2024 № 316-п «</w:t>
      </w:r>
      <w:r w:rsidR="00F10985" w:rsidRPr="00F10985">
        <w:rPr>
          <w:rFonts w:ascii="PT Astra Serif" w:hAnsi="PT Astra Serif"/>
          <w:sz w:val="24"/>
          <w:szCs w:val="24"/>
        </w:rPr>
        <w:t xml:space="preserve">О порядке проведения  рейтингового голосования по выбору общественных территорий, подлежащих благоустройству в первоочередном порядке в городе </w:t>
      </w:r>
      <w:proofErr w:type="spellStart"/>
      <w:r w:rsidR="00F10985" w:rsidRPr="00F10985">
        <w:rPr>
          <w:rFonts w:ascii="PT Astra Serif" w:hAnsi="PT Astra Serif"/>
          <w:sz w:val="24"/>
          <w:szCs w:val="24"/>
        </w:rPr>
        <w:t>Югорске</w:t>
      </w:r>
      <w:proofErr w:type="spellEnd"/>
      <w:r w:rsidR="00F10985" w:rsidRPr="00F10985">
        <w:rPr>
          <w:rFonts w:ascii="PT Astra Serif" w:hAnsi="PT Astra Serif"/>
          <w:sz w:val="24"/>
          <w:szCs w:val="24"/>
        </w:rPr>
        <w:t>»</w:t>
      </w:r>
      <w:r w:rsidR="00F10985" w:rsidRPr="00F10985">
        <w:rPr>
          <w:rFonts w:ascii="PT Astra Serif" w:hAnsi="PT Astra Serif" w:cs="Times New Roman"/>
          <w:sz w:val="24"/>
          <w:szCs w:val="24"/>
        </w:rPr>
        <w:t xml:space="preserve">, в том числе </w:t>
      </w:r>
      <w:r w:rsidR="00F10985" w:rsidRPr="00F10985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="00F10985" w:rsidRPr="00F10985">
        <w:rPr>
          <w:rFonts w:ascii="PT Astra Serif" w:hAnsi="PT Astra Serif" w:cs="Times New Roman"/>
          <w:sz w:val="24"/>
          <w:szCs w:val="24"/>
        </w:rPr>
        <w:t>.</w:t>
      </w:r>
      <w:proofErr w:type="gramEnd"/>
      <w:r w:rsidR="00F10985" w:rsidRPr="00F10985">
        <w:rPr>
          <w:rFonts w:ascii="PT Astra Serif" w:hAnsi="PT Astra Serif" w:cs="Times New Roman"/>
          <w:sz w:val="24"/>
          <w:szCs w:val="24"/>
        </w:rPr>
        <w:t xml:space="preserve"> Общественные территории включаются в программу на основании результатов рейтингового голосования </w:t>
      </w:r>
      <w:r w:rsidR="00F10985" w:rsidRPr="00F10985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="00F10985" w:rsidRPr="00F10985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85766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lastRenderedPageBreak/>
        <w:t xml:space="preserve"> </w:t>
      </w:r>
    </w:p>
    <w:tbl>
      <w:tblPr>
        <w:tblW w:w="15750" w:type="dxa"/>
        <w:tblInd w:w="9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24"/>
        <w:gridCol w:w="960"/>
        <w:gridCol w:w="883"/>
        <w:gridCol w:w="851"/>
        <w:gridCol w:w="1134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991"/>
      </w:tblGrid>
      <w:tr w:rsidR="00857668" w:rsidRPr="00857668" w:rsidTr="00857668">
        <w:trPr>
          <w:trHeight w:val="300"/>
        </w:trPr>
        <w:tc>
          <w:tcPr>
            <w:tcW w:w="16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5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857668" w:rsidRPr="00857668" w:rsidTr="00857668">
        <w:trPr>
          <w:trHeight w:val="37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</w:tc>
      </w:tr>
      <w:tr w:rsidR="00857668" w:rsidRPr="00857668" w:rsidTr="00857668">
        <w:trPr>
          <w:trHeight w:val="165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100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  показателя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1020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Значение показателя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857668" w:rsidRPr="00857668" w:rsidTr="00857668">
        <w:trPr>
          <w:trHeight w:val="64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2030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57668" w:rsidRPr="00857668" w:rsidTr="00857668">
        <w:trPr>
          <w:trHeight w:val="9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28 386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31 470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42 018</w:t>
            </w:r>
          </w:p>
        </w:tc>
      </w:tr>
      <w:tr w:rsidR="00857668" w:rsidRPr="00857668" w:rsidTr="00857668">
        <w:trPr>
          <w:trHeight w:val="146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857668" w:rsidRPr="00857668" w:rsidTr="00857668">
        <w:trPr>
          <w:trHeight w:val="2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Протяженность автомобильных дорог, на которых выполнен капитальный ремонт и ремонт автомобильных 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дорог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7,631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7,58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6,547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3,678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0,3902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27,3068</w:t>
            </w:r>
          </w:p>
        </w:tc>
      </w:tr>
      <w:tr w:rsidR="00857668" w:rsidRPr="00857668" w:rsidTr="00857668">
        <w:trPr>
          <w:trHeight w:val="11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</w:tr>
      <w:tr w:rsidR="00857668" w:rsidRPr="00857668" w:rsidTr="00857668">
        <w:trPr>
          <w:trHeight w:val="8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11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27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8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857668" w:rsidRPr="00857668" w:rsidTr="00857668">
        <w:trPr>
          <w:trHeight w:val="11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90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131</w:t>
            </w: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703 271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708 266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710 764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714 832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716 408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719 833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724 325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753 360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764 325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802 950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802 950</w:t>
            </w:r>
          </w:p>
        </w:tc>
      </w:tr>
      <w:tr w:rsidR="00857668" w:rsidRPr="00857668" w:rsidTr="00857668">
        <w:trPr>
          <w:trHeight w:val="495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857668" w:rsidRPr="00857668" w:rsidTr="00857668">
        <w:trPr>
          <w:trHeight w:val="330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366 917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366 917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371 917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373 917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381 313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381 313</w:t>
            </w:r>
          </w:p>
        </w:tc>
      </w:tr>
      <w:tr w:rsidR="00857668" w:rsidRPr="00857668" w:rsidTr="00857668">
        <w:trPr>
          <w:trHeight w:val="16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*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857668" w:rsidRPr="00857668" w:rsidTr="00857668">
        <w:trPr>
          <w:trHeight w:val="11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Доля содержания и текущего ремонта  объектов благоустройства и </w:t>
            </w: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 xml:space="preserve">городского хозяйства от общего их количества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57668" w:rsidRPr="00857668" w:rsidTr="00857668">
        <w:trPr>
          <w:trHeight w:val="184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2203</w:t>
            </w:r>
          </w:p>
        </w:tc>
      </w:tr>
      <w:tr w:rsidR="00857668" w:rsidRPr="00857668" w:rsidTr="00857668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* На период реализации регионального проекта «Формирование комфортной городской среды» до 2024 года</w:t>
            </w:r>
          </w:p>
        </w:tc>
      </w:tr>
      <w:tr w:rsidR="00857668" w:rsidRPr="00857668" w:rsidTr="00857668">
        <w:trPr>
          <w:trHeight w:val="54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>1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 xml:space="preserve"> соответствии с постановлением Правительства Ханты-Мансийского автономного округа - Югры от 30.12.2021 № 636-п «О мерах по реализации государственной программы Ханты-Мансийского автономного округа - Югры «Современная транспортная система»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2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Показатели, обязательные для программы по обучению законопослушного поведения участников дорожного движения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vertAlign w:val="superscript"/>
                <w:lang w:eastAsia="ru-RU"/>
              </w:rPr>
              <w:t xml:space="preserve">3 </w:t>
            </w:r>
            <w:r w:rsidRPr="00857668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Расчет целевых показателей муниципальной программы производится следующим образом:</w:t>
            </w:r>
          </w:p>
        </w:tc>
      </w:tr>
      <w:tr w:rsidR="00857668" w:rsidRPr="00857668" w:rsidTr="00857668">
        <w:trPr>
          <w:trHeight w:val="63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2. Объемы ввода в эксплуатацию после строительства и </w:t>
            </w:r>
            <w:proofErr w:type="gram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реконструкции</w:t>
            </w:r>
            <w:proofErr w:type="gram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общего пользования местного значения (в соответствии с Разрешением на ввод объекта в эксплуатацию).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соответствии с административным учетом: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1. Количество рейсов для перевозки пассажиров на муниципальных маршрутах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3. Протяженность автомобильных дорог, на которых выполнен капитальный ремонт и ремонт автомобильных дорог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4. Поддержание автомобильных дорог общего пользования местного значения в соответствии нормативным требованиям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5. Общее количество дорожно-транспортных происшествий                                          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6. Количество дорожно-транспортных происшествий с пострадавшими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7. Количество дорожно-транспортных происшествий с пострадавшими с участием несовершеннолетних     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8. Число погибших в дорожно-транспортных происшествиях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9. Число детей, погибших в дорожно-транспортных происшествиях.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Показатель 10. Число пострадавших в дорожно-транспортных происшествиях.                                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11. Число детей, пострадавших в дорожно-транспортных происшествиях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12. Доля учащихся (воспитанников), задействованных в мероприятиях по профилактике дорожно-транспортных происшествий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13. Количество и площадь дворовых территорий, обеспеченных минимальным уровнем благоустройства.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.                                                           </w:t>
            </w:r>
          </w:p>
        </w:tc>
      </w:tr>
      <w:tr w:rsidR="00857668" w:rsidRPr="00857668" w:rsidTr="00857668">
        <w:trPr>
          <w:trHeight w:val="30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857668" w:rsidRPr="00857668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Показатель 16. Доля содержания и текущего ремонта  объектов благоустройства и городского хозяйства от общего их количества  </w:t>
            </w:r>
          </w:p>
        </w:tc>
      </w:tr>
      <w:tr w:rsidR="00857668" w:rsidRPr="00742FF5" w:rsidTr="00857668">
        <w:trPr>
          <w:trHeight w:val="420"/>
        </w:trPr>
        <w:tc>
          <w:tcPr>
            <w:tcW w:w="1575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:rsidR="00857668" w:rsidRPr="00742FF5" w:rsidRDefault="0085766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85766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</w:tr>
    </w:tbl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1326CC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</w:p>
    <w:p w:rsidR="003C2FE8" w:rsidRDefault="003C2FE8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857668" w:rsidRDefault="00857668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567"/>
        <w:gridCol w:w="992"/>
        <w:gridCol w:w="851"/>
        <w:gridCol w:w="992"/>
        <w:gridCol w:w="851"/>
        <w:gridCol w:w="851"/>
        <w:gridCol w:w="850"/>
        <w:gridCol w:w="1100"/>
        <w:gridCol w:w="884"/>
        <w:gridCol w:w="993"/>
        <w:gridCol w:w="992"/>
        <w:gridCol w:w="851"/>
        <w:gridCol w:w="850"/>
        <w:gridCol w:w="850"/>
        <w:gridCol w:w="849"/>
        <w:gridCol w:w="849"/>
        <w:gridCol w:w="854"/>
      </w:tblGrid>
      <w:tr w:rsidR="007C0276" w:rsidRPr="001F7E3D" w:rsidTr="007C0276">
        <w:trPr>
          <w:trHeight w:val="28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7C0276" w:rsidRPr="001F7E3D" w:rsidTr="007C0276">
        <w:trPr>
          <w:trHeight w:val="330"/>
        </w:trPr>
        <w:tc>
          <w:tcPr>
            <w:tcW w:w="1560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7C0276" w:rsidRPr="001F7E3D" w:rsidTr="007C0276">
        <w:trPr>
          <w:trHeight w:val="15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7C0276" w:rsidRPr="001F7E3D" w:rsidTr="007C0276">
        <w:trPr>
          <w:trHeight w:val="147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162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7C0276" w:rsidRPr="001F7E3D" w:rsidTr="007C0276">
        <w:trPr>
          <w:trHeight w:val="37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</w:t>
            </w:r>
            <w:bookmarkStart w:id="10" w:name="_GoBack"/>
            <w:bookmarkEnd w:id="10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сего</w:t>
            </w:r>
          </w:p>
        </w:tc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7C0276" w:rsidRPr="001F7E3D" w:rsidTr="007C0276">
        <w:trPr>
          <w:trHeight w:val="61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2030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243 184,4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7C0276" w:rsidRPr="001F7E3D" w:rsidTr="007C0276">
        <w:trPr>
          <w:trHeight w:val="34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243 184,4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26 700,0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27 768,0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7C0276" w:rsidRPr="001F7E3D" w:rsidTr="007C0276">
        <w:trPr>
          <w:trHeight w:val="5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6 429,2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2 129,2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6 429,2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2 129,2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Выполнение работ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490 913,5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59 816,3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105 200,2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254 791,4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59 816,3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493 135,5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59 816,3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105 200,2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C0276" w:rsidRPr="001F7E3D" w:rsidTr="007C0276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4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257 013,4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59 816,3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C0276" w:rsidRPr="001F7E3D" w:rsidTr="007C0276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1 558 977,4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135 158,5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160 241,0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7C0276" w:rsidRPr="001F7E3D" w:rsidTr="007C027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1 558 977,4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135 158,5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160 241,0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подпрограмме 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2 301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210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950,6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141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185 483,5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218 640,8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238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166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164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164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164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164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400,0</w:t>
            </w:r>
          </w:p>
        </w:tc>
      </w:tr>
      <w:tr w:rsidR="007C0276" w:rsidRPr="001F7E3D" w:rsidTr="007C0276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236 122,1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75 576,4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7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2 065 604,4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218 640,8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220 864,8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209 089,7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8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Подпрограмма 3. «Формирование </w:t>
            </w:r>
            <w:proofErr w:type="gram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комфортной</w:t>
            </w:r>
            <w:proofErr w:type="gramEnd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городской среды»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368 872,5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91 103,1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35 722,1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местный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333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82 545,9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373 012,5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91 243,1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36 222,1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8 557,2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336 790,4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82 685,9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68 954,6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7C0276" w:rsidRPr="001F7E3D" w:rsidTr="007C0276">
        <w:trPr>
          <w:trHeight w:val="5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Санитарный отлов безнадзорных и бродячих  животных,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деятельность по обращению с животными без владельцев (17)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43 562,6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2 494,9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4 740,6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8 007,6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35 555,0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7C0276" w:rsidRPr="001F7E3D" w:rsidTr="007C0276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44 083,2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2 130,6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2 569,6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4 804,6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2 343,4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8 528,2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35 555,0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1 538,8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4 339,4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7C0276" w:rsidRPr="001F7E3D" w:rsidTr="007C0276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7C0276" w:rsidRPr="001F7E3D" w:rsidTr="007C0276">
        <w:trPr>
          <w:trHeight w:val="6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местный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7C0276" w:rsidRPr="001F7E3D" w:rsidTr="007C0276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1 050 667,4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119 372,0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97 861,6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1 035 665,2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119 372,0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97 861,6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7C0276" w:rsidRPr="001F7E3D" w:rsidTr="007C0276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10 242,8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10 588,4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7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7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1 073 251,8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79 719,4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120 727,2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100 916,8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69 587,2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25 843,8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1 047 408,0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78 364,2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119 372,0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99 561,6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137 419,3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11 404,8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76 321,1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24 798,6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6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1 628 229,2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139 659,7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226 676,5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186 130,8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101 930,6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115 642,8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7C0276" w:rsidRPr="001F7E3D" w:rsidTr="007C0276">
        <w:trPr>
          <w:trHeight w:val="33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146 915,2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7 740,9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1 698,6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2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1 445 014,4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109 529,7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205 459,7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174 616,3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100 232,0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7C0276" w:rsidRPr="001F7E3D" w:rsidTr="007C0276">
        <w:trPr>
          <w:trHeight w:val="58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3 930 075,7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326 572,8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445 317,3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482 572,0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4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383 037,3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3 510 738,8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424 100,5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395 481,1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6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28 530,1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11 200,7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3 848 936,4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326 251,5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434 217,3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471 371,3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7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330 428,1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17 210,1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83 317,3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3 482 208,7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296 121,5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413 000,5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384 280,4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137 419,3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11 404,8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бюджет 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76 321,1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5 920,5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24 798,6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1 710,7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3 792 656,4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314 262,7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433 230,7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471 167,2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340 342,0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306 716,2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10 943,2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77 396,8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31 020,3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1 642,8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3 485 940,2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294 596,3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422 287,5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393 770,4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278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5026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C0276" w:rsidRPr="001F7E3D" w:rsidTr="007C0276">
        <w:trPr>
          <w:trHeight w:val="52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3 900 266,3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325 053,6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443 697,4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476 402,8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338 922,7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280 223,5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7C0276" w:rsidRPr="001F7E3D" w:rsidTr="007C0276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36 299,6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3 773,6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371 175,1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15 780,2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81 898,1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29 601,0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43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3 492 791,6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296 342,8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423 910,5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390 731,1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7C0276" w:rsidRPr="001F7E3D" w:rsidTr="007C0276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4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15 947,2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15 947,2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7C0276" w:rsidRPr="001F7E3D" w:rsidTr="007C0276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</w:t>
            </w: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тель 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УБУиО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173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174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11 588,4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11 088,4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C0276" w:rsidRPr="001F7E3D" w:rsidTr="007C0276">
        <w:trPr>
          <w:trHeight w:val="6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1F7E3D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F7E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7C0276" w:rsidRDefault="007C0276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74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18"/>
        <w:gridCol w:w="1100"/>
        <w:gridCol w:w="283"/>
        <w:gridCol w:w="1276"/>
        <w:gridCol w:w="218"/>
        <w:gridCol w:w="633"/>
        <w:gridCol w:w="218"/>
        <w:gridCol w:w="1057"/>
        <w:gridCol w:w="77"/>
        <w:gridCol w:w="774"/>
        <w:gridCol w:w="218"/>
        <w:gridCol w:w="2050"/>
        <w:gridCol w:w="77"/>
        <w:gridCol w:w="983"/>
        <w:gridCol w:w="77"/>
        <w:gridCol w:w="883"/>
        <w:gridCol w:w="77"/>
        <w:gridCol w:w="883"/>
        <w:gridCol w:w="77"/>
        <w:gridCol w:w="883"/>
        <w:gridCol w:w="77"/>
        <w:gridCol w:w="883"/>
        <w:gridCol w:w="960"/>
        <w:gridCol w:w="1003"/>
        <w:gridCol w:w="77"/>
      </w:tblGrid>
      <w:tr w:rsidR="007C0276" w:rsidRPr="00ED0778" w:rsidTr="007C0276">
        <w:trPr>
          <w:trHeight w:val="300"/>
        </w:trPr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7C027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2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7C0276" w:rsidRDefault="007C0276" w:rsidP="007C027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C02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Таблица 3</w:t>
            </w:r>
          </w:p>
        </w:tc>
      </w:tr>
      <w:tr w:rsidR="007C0276" w:rsidRPr="00ED0778" w:rsidTr="007C0276">
        <w:trPr>
          <w:gridAfter w:val="1"/>
          <w:wAfter w:w="77" w:type="dxa"/>
          <w:trHeight w:val="375"/>
        </w:trPr>
        <w:tc>
          <w:tcPr>
            <w:tcW w:w="15667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№ </w:t>
            </w:r>
            <w:proofErr w:type="gramStart"/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</w:t>
            </w:r>
            <w:proofErr w:type="gramEnd"/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/п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Наименование проекта или мероприятия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Номер мероприятия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Номер показателя из таблицы 1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Срок реализации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Источники финансирования</w:t>
            </w:r>
          </w:p>
        </w:tc>
        <w:tc>
          <w:tcPr>
            <w:tcW w:w="686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Параметры финансового  обеспечения, тыс. руб.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06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580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 том числе по годам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0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2024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14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15667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Раздел I. Региональные проекты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1</w:t>
            </w:r>
          </w:p>
        </w:tc>
        <w:tc>
          <w:tcPr>
            <w:tcW w:w="14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Региональный проект «Формирование </w:t>
            </w:r>
            <w:proofErr w:type="gramStart"/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комфортной</w:t>
            </w:r>
            <w:proofErr w:type="gramEnd"/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городской среды» (№ 13,14,15)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3.6</w:t>
            </w:r>
          </w:p>
        </w:tc>
        <w:tc>
          <w:tcPr>
            <w:tcW w:w="12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13, 14, 15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2019-2024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137 419,3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13 980,8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32 903,1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12 086,6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11 404,8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36 299,6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3 293,8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4 020,1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4 006,7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3 773,6</w:t>
            </w:r>
          </w:p>
        </w:tc>
      </w:tr>
      <w:tr w:rsidR="007C0276" w:rsidRPr="00ED0778" w:rsidTr="007C0276">
        <w:trPr>
          <w:gridAfter w:val="1"/>
          <w:wAfter w:w="77" w:type="dxa"/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76 321,1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5 151,8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23 446,4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6 266,9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5 920,5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24 798,6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8 456,6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5 535,2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5 436,6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1 813,0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1 710,7</w:t>
            </w:r>
          </w:p>
        </w:tc>
      </w:tr>
      <w:tr w:rsidR="007C0276" w:rsidRPr="00ED0778" w:rsidTr="007C0276">
        <w:trPr>
          <w:gridAfter w:val="1"/>
          <w:wAfter w:w="77" w:type="dxa"/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5954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137 419,3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54 733,9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13 980,8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32 903,1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12 086,6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sz w:val="18"/>
                <w:lang w:eastAsia="ru-RU"/>
              </w:rPr>
              <w:t>11 404,8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59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36 299,6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17 124,6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3 293,8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4 020,1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4 006,7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3 773,6</w:t>
            </w:r>
          </w:p>
        </w:tc>
      </w:tr>
      <w:tr w:rsidR="007C0276" w:rsidRPr="00ED0778" w:rsidTr="007C0276">
        <w:trPr>
          <w:gridAfter w:val="1"/>
          <w:wAfter w:w="77" w:type="dxa"/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59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76 321,1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29 152,7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5 151,8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23 446,4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6 266,9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5 920,5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59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24 798,6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8 456,6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5 535,2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5 436,6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1 813,0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1 710,7</w:t>
            </w:r>
          </w:p>
        </w:tc>
      </w:tr>
      <w:tr w:rsidR="007C0276" w:rsidRPr="00ED0778" w:rsidTr="007C0276">
        <w:trPr>
          <w:gridAfter w:val="1"/>
          <w:wAfter w:w="77" w:type="dxa"/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5954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sz w:val="18"/>
                <w:lang w:eastAsia="ru-RU"/>
              </w:rPr>
              <w:t>0,0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0,0</w:t>
            </w:r>
          </w:p>
        </w:tc>
      </w:tr>
      <w:tr w:rsidR="007C0276" w:rsidRPr="00ED0778" w:rsidTr="007C0276">
        <w:trPr>
          <w:gridAfter w:val="1"/>
          <w:wAfter w:w="77" w:type="dxa"/>
          <w:trHeight w:val="300"/>
        </w:trPr>
        <w:tc>
          <w:tcPr>
            <w:tcW w:w="15667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C0276" w:rsidRPr="00ED0778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Разделы II, III, IV не заполняются в связи с отсутс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т</w:t>
            </w:r>
            <w:r w:rsidRPr="00ED0778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вием соответствующих проектов</w:t>
            </w:r>
          </w:p>
        </w:tc>
      </w:tr>
    </w:tbl>
    <w:p w:rsidR="00F91EF2" w:rsidRDefault="00F91EF2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tbl>
      <w:tblPr>
        <w:tblW w:w="15394" w:type="dxa"/>
        <w:tblInd w:w="93" w:type="dxa"/>
        <w:tblLook w:val="04A0" w:firstRow="1" w:lastRow="0" w:firstColumn="1" w:lastColumn="0" w:noHBand="0" w:noVBand="1"/>
      </w:tblPr>
      <w:tblGrid>
        <w:gridCol w:w="986"/>
        <w:gridCol w:w="4423"/>
        <w:gridCol w:w="2174"/>
        <w:gridCol w:w="2224"/>
        <w:gridCol w:w="2755"/>
        <w:gridCol w:w="2832"/>
      </w:tblGrid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5</w:t>
            </w:r>
          </w:p>
        </w:tc>
      </w:tr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F3233E">
        <w:trPr>
          <w:trHeight w:val="304"/>
        </w:trPr>
        <w:tc>
          <w:tcPr>
            <w:tcW w:w="15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Перечень объектов капитального строительства</w:t>
            </w:r>
          </w:p>
        </w:tc>
      </w:tr>
      <w:tr w:rsidR="00F3233E" w:rsidRPr="00A03D92" w:rsidTr="00F3233E">
        <w:trPr>
          <w:trHeight w:val="304"/>
        </w:trPr>
        <w:tc>
          <w:tcPr>
            <w:tcW w:w="15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A03D9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и приобретаемых объектов недвижимого имущества </w:t>
            </w:r>
          </w:p>
        </w:tc>
      </w:tr>
      <w:tr w:rsidR="00F3233E" w:rsidRPr="00A03D92" w:rsidTr="00F3233E">
        <w:trPr>
          <w:trHeight w:val="304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4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2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Мощность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Сроки строительства, проектирования</w:t>
            </w:r>
          </w:p>
        </w:tc>
        <w:tc>
          <w:tcPr>
            <w:tcW w:w="2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Механизм реализации</w:t>
            </w:r>
          </w:p>
        </w:tc>
        <w:tc>
          <w:tcPr>
            <w:tcW w:w="2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Магистральная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2016-2019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до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Промышленная)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290,1 м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2017-2019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F3233E">
        <w:trPr>
          <w:trHeight w:val="115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«Улица </w:t>
            </w:r>
            <w:proofErr w:type="gram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Студенческая-Улица</w:t>
            </w:r>
            <w:proofErr w:type="gram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Декабристов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2017-2020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868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Улица Уральская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483,0 м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2021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Бюджет автономного округа, 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Улица Сибирский бульвар в городе </w:t>
            </w:r>
            <w:proofErr w:type="spellStart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Югорске</w:t>
            </w:r>
            <w:proofErr w:type="spellEnd"/>
            <w:r w:rsidRPr="00A03D92">
              <w:rPr>
                <w:rFonts w:ascii="PT Astra Serif" w:eastAsia="Times New Roman" w:hAnsi="PT Astra Serif" w:cs="Times New Roman"/>
                <w:lang w:eastAsia="ru-RU"/>
              </w:rPr>
              <w:t xml:space="preserve"> (реконструкция)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2023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Ленина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Реконструкция автомобильной дороги по ул. Буряка 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местный бюджет</w:t>
            </w:r>
          </w:p>
        </w:tc>
      </w:tr>
      <w:tr w:rsidR="00F3233E" w:rsidRPr="00A03D92" w:rsidTr="00F3233E">
        <w:trPr>
          <w:trHeight w:val="579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8</w:t>
            </w:r>
          </w:p>
        </w:tc>
        <w:tc>
          <w:tcPr>
            <w:tcW w:w="4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Расширение городского кладбища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ПИР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2024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прямые инвестиции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lang w:eastAsia="ru-RU"/>
              </w:rPr>
              <w:t>местный бюджет</w:t>
            </w:r>
          </w:p>
        </w:tc>
      </w:tr>
    </w:tbl>
    <w:p w:rsidR="00F91EF2" w:rsidRDefault="00F91EF2" w:rsidP="00E53C86">
      <w:pPr>
        <w:shd w:val="clear" w:color="auto" w:fill="FFFFFF" w:themeFill="background1"/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widowControl w:val="0"/>
              <w:shd w:val="clear" w:color="auto" w:fill="FFFFFF" w:themeFill="background1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Таблица 6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E53C86">
            <w:pPr>
              <w:shd w:val="clear" w:color="auto" w:fill="FFFFFF" w:themeFill="background1"/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233E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E53C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E53C86">
            <w:pPr>
              <w:shd w:val="clear" w:color="auto" w:fill="FFFFFF" w:themeFill="background1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E53C86">
            <w:pPr>
              <w:shd w:val="clear" w:color="auto" w:fill="FFFFFF" w:themeFill="background1"/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3233E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185,4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233E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6,5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A03D9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3D9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270C02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E53C86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995" w:type="dxa"/>
        <w:tblInd w:w="93" w:type="dxa"/>
        <w:tblLook w:val="04A0" w:firstRow="1" w:lastRow="0" w:firstColumn="1" w:lastColumn="0" w:noHBand="0" w:noVBand="1"/>
      </w:tblPr>
      <w:tblGrid>
        <w:gridCol w:w="2000"/>
        <w:gridCol w:w="4180"/>
        <w:gridCol w:w="1875"/>
        <w:gridCol w:w="1940"/>
      </w:tblGrid>
      <w:tr w:rsidR="00F3233E" w:rsidRPr="007A387C" w:rsidTr="00F3233E">
        <w:trPr>
          <w:trHeight w:val="34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38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3233E" w:rsidRPr="007A387C" w:rsidTr="00F3233E">
        <w:trPr>
          <w:trHeight w:val="375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3233E" w:rsidRPr="007A387C" w:rsidTr="00F3233E">
        <w:trPr>
          <w:trHeight w:val="750"/>
        </w:trPr>
        <w:tc>
          <w:tcPr>
            <w:tcW w:w="99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10.08.2023 по 31.08.2023.</w:t>
            </w:r>
          </w:p>
        </w:tc>
      </w:tr>
      <w:tr w:rsidR="00F3233E" w:rsidRPr="007A387C" w:rsidTr="00F3233E">
        <w:trPr>
          <w:trHeight w:val="904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участка дороги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Протяженность,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Количество голосов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до остановки 7 км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4,430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86</w:t>
            </w:r>
          </w:p>
        </w:tc>
      </w:tr>
      <w:tr w:rsidR="00F3233E" w:rsidRPr="007A387C" w:rsidTr="00F3233E">
        <w:trPr>
          <w:trHeight w:val="57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Южная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от ул. Декабристов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Арантурская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26</w:t>
            </w:r>
          </w:p>
        </w:tc>
      </w:tr>
      <w:tr w:rsidR="00F3233E" w:rsidRPr="007A387C" w:rsidTr="00F3233E">
        <w:trPr>
          <w:trHeight w:val="64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Студенческая от ул. Петровская до ул. Южная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0,815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</w:tr>
      <w:tr w:rsidR="00F3233E" w:rsidRPr="007A387C" w:rsidTr="00F3233E">
        <w:trPr>
          <w:trHeight w:val="48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Толстого от кольца до ул. Газовиков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0,600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</w:tr>
      <w:tr w:rsidR="00F3233E" w:rsidRPr="007A387C" w:rsidTr="00F3233E">
        <w:trPr>
          <w:trHeight w:val="35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Попова от ул. Мира до ул. Гастелло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</w:tr>
      <w:tr w:rsidR="00F3233E" w:rsidRPr="007A387C" w:rsidTr="00F3233E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Агиришской</w:t>
            </w:r>
            <w:proofErr w:type="spellEnd"/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spell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Арантурская</w:t>
            </w:r>
            <w:proofErr w:type="spell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Промышленная до ул. Южная 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</w:tr>
      <w:tr w:rsidR="00F3233E" w:rsidRPr="007A387C" w:rsidTr="00F3233E">
        <w:trPr>
          <w:trHeight w:val="40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Геологов от ул. Ленина до ул. Кирова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</w:tr>
      <w:tr w:rsidR="00F3233E" w:rsidRPr="007A387C" w:rsidTr="00F3233E">
        <w:trPr>
          <w:trHeight w:val="399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Транспортная развязка (1 этап)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ул. Новая от ул. Мира до</w:t>
            </w:r>
            <w:r>
              <w:rPr>
                <w:rFonts w:ascii="PT Astra Serif" w:eastAsia="Times New Roman" w:hAnsi="PT Astra Serif" w:cs="Times New Roman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дома по ул. Таежная, 18А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6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Монтажников от ул. Спортивная до дома № 57А по ул. Мира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0,409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</w:tr>
      <w:tr w:rsidR="00F3233E" w:rsidRPr="007A387C" w:rsidTr="00F3233E">
        <w:trPr>
          <w:trHeight w:val="58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Торговая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перекрестка с кольцевым движением до ул. Славянская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0,547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4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Попова от ул. Гастелло до АЗС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0,780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Калинина до ул. Ленина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0,563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36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Славянская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кольца до ж/д переезда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0,853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597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Железнодорожная</w:t>
            </w:r>
            <w:proofErr w:type="gramEnd"/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от ул. Лесозаготовителей до ул. 40 лет Победы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0,825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Механизаторов от ул. Ленина до ул. Железнодорожная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0,435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Мира от</w:t>
            </w:r>
            <w:r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ул. Энтузиастов до ул. Кольцевая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0,555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  <w:tr w:rsidR="00F3233E" w:rsidRPr="007A387C" w:rsidTr="00F3233E">
        <w:trPr>
          <w:trHeight w:val="6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ул. Железнодорожная от ул. </w:t>
            </w:r>
            <w:proofErr w:type="gramStart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Торговой</w:t>
            </w:r>
            <w:proofErr w:type="gramEnd"/>
            <w:r w:rsidRPr="007A387C">
              <w:rPr>
                <w:rFonts w:ascii="PT Astra Serif" w:eastAsia="Times New Roman" w:hAnsi="PT Astra Serif" w:cs="Times New Roman"/>
                <w:lang w:eastAsia="ru-RU"/>
              </w:rPr>
              <w:t xml:space="preserve"> до ул. Бажова</w:t>
            </w:r>
          </w:p>
        </w:tc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233E" w:rsidRPr="007A387C" w:rsidRDefault="00F3233E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387C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</w:tr>
    </w:tbl>
    <w:p w:rsidR="00462F59" w:rsidRDefault="00462F5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дневным пребыванием детей на базе 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Управление образования администрации города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tbl>
      <w:tblPr>
        <w:tblW w:w="15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2"/>
        <w:gridCol w:w="2268"/>
        <w:gridCol w:w="1843"/>
        <w:gridCol w:w="709"/>
        <w:gridCol w:w="709"/>
        <w:gridCol w:w="1239"/>
        <w:gridCol w:w="603"/>
        <w:gridCol w:w="993"/>
        <w:gridCol w:w="992"/>
        <w:gridCol w:w="850"/>
        <w:gridCol w:w="851"/>
        <w:gridCol w:w="850"/>
        <w:gridCol w:w="851"/>
        <w:gridCol w:w="849"/>
      </w:tblGrid>
      <w:tr w:rsidR="007C0276" w:rsidRPr="006C2243" w:rsidTr="002D4A0B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Приложение 3</w:t>
            </w:r>
          </w:p>
        </w:tc>
      </w:tr>
      <w:tr w:rsidR="007C0276" w:rsidRPr="006C2243" w:rsidTr="002D4A0B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к муниципальной программе города Югорска</w:t>
            </w:r>
          </w:p>
        </w:tc>
      </w:tr>
      <w:tr w:rsidR="007C0276" w:rsidRPr="006C2243" w:rsidTr="002D4A0B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</w:pPr>
            <w:r w:rsidRPr="006C2243">
              <w:rPr>
                <w:rFonts w:ascii="PT Astra Serif" w:eastAsia="Times New Roman" w:hAnsi="PT Astra Serif" w:cs="Times New Roman"/>
                <w:color w:val="000000"/>
                <w:sz w:val="24"/>
                <w:szCs w:val="28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7C0276" w:rsidRPr="006C2243" w:rsidTr="002D4A0B">
        <w:trPr>
          <w:trHeight w:val="315"/>
        </w:trPr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7C0276" w:rsidRPr="006C2243" w:rsidTr="002D4A0B">
        <w:trPr>
          <w:trHeight w:val="375"/>
        </w:trPr>
        <w:tc>
          <w:tcPr>
            <w:tcW w:w="157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623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24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</w:tr>
      <w:tr w:rsidR="007C0276" w:rsidRPr="006C2243" w:rsidTr="002D4A0B">
        <w:trPr>
          <w:trHeight w:val="510"/>
        </w:trPr>
        <w:tc>
          <w:tcPr>
            <w:tcW w:w="21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мероприятие 3.6 «Участие в реализации регионального проекта</w:t>
            </w: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«Формирование комфортной городской среды</w:t>
            </w: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137 419,3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11 404,8</w:t>
            </w:r>
          </w:p>
        </w:tc>
      </w:tr>
      <w:tr w:rsidR="007C0276" w:rsidRPr="006C2243" w:rsidTr="002D4A0B">
        <w:trPr>
          <w:trHeight w:val="51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 – ДЖКиСК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137 419,3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11 404,8</w:t>
            </w:r>
          </w:p>
        </w:tc>
      </w:tr>
      <w:tr w:rsidR="007C0276" w:rsidRPr="006C2243" w:rsidTr="002D4A0B">
        <w:trPr>
          <w:trHeight w:val="51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Муниципальный заказчик-координатор (участник) – ДЖКиСК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36 299,6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4 006,7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3 773,6</w:t>
            </w:r>
          </w:p>
        </w:tc>
      </w:tr>
      <w:tr w:rsidR="007C0276" w:rsidRPr="006C2243" w:rsidTr="002D4A0B">
        <w:trPr>
          <w:trHeight w:val="571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56 794,5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6 266,9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5 920,5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16 428,4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1 813,0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1 710,7</w:t>
            </w:r>
          </w:p>
        </w:tc>
      </w:tr>
      <w:tr w:rsidR="007C0276" w:rsidRPr="006C2243" w:rsidTr="002D4A0B">
        <w:trPr>
          <w:trHeight w:val="629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7C0276" w:rsidRPr="006C2243" w:rsidTr="002D4A0B">
        <w:trPr>
          <w:trHeight w:val="765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7C0276" w:rsidRPr="006C2243" w:rsidTr="002D4A0B">
        <w:trPr>
          <w:trHeight w:val="300"/>
        </w:trPr>
        <w:tc>
          <w:tcPr>
            <w:tcW w:w="21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276" w:rsidRPr="006C2243" w:rsidRDefault="007C0276" w:rsidP="002D4A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C224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7C0276" w:rsidRDefault="007C0276" w:rsidP="00E53C86">
      <w:pPr>
        <w:shd w:val="clear" w:color="auto" w:fill="FFFFFF" w:themeFill="background1"/>
        <w:jc w:val="both"/>
        <w:rPr>
          <w:rFonts w:ascii="PT Astra Serif" w:hAnsi="PT Astra Serif"/>
          <w:sz w:val="18"/>
          <w:szCs w:val="18"/>
        </w:rPr>
      </w:pPr>
    </w:p>
    <w:p w:rsidR="006638EE" w:rsidRPr="005E1E6B" w:rsidRDefault="006638EE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hAnsi="PT Astra Serif"/>
          <w:color w:val="FF0000"/>
          <w:sz w:val="18"/>
          <w:szCs w:val="18"/>
        </w:rPr>
      </w:pPr>
    </w:p>
    <w:p w:rsidR="007C0276" w:rsidRDefault="007C0276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7C0276" w:rsidRDefault="007C0276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53C86">
      <w:pPr>
        <w:shd w:val="clear" w:color="auto" w:fill="FFFFFF" w:themeFill="background1"/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5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3"/>
        <w:gridCol w:w="1894"/>
        <w:gridCol w:w="1325"/>
        <w:gridCol w:w="1318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711"/>
      </w:tblGrid>
      <w:tr w:rsidR="00E67D38" w:rsidRPr="00AD0721" w:rsidTr="00ED0988">
        <w:trPr>
          <w:trHeight w:val="300"/>
          <w:tblHeader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001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ED0988">
        <w:trPr>
          <w:trHeight w:val="973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111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61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3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9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58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10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9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8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126"/>
        <w:gridCol w:w="1275"/>
        <w:gridCol w:w="1135"/>
        <w:gridCol w:w="700"/>
        <w:gridCol w:w="700"/>
        <w:gridCol w:w="700"/>
        <w:gridCol w:w="700"/>
        <w:gridCol w:w="700"/>
        <w:gridCol w:w="700"/>
        <w:gridCol w:w="700"/>
        <w:gridCol w:w="628"/>
        <w:gridCol w:w="818"/>
        <w:gridCol w:w="709"/>
        <w:gridCol w:w="772"/>
        <w:gridCol w:w="630"/>
        <w:gridCol w:w="675"/>
        <w:gridCol w:w="959"/>
        <w:gridCol w:w="682"/>
      </w:tblGrid>
      <w:tr w:rsidR="00A43E03" w:rsidRPr="00FA6998" w:rsidTr="00A43E0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Таблица 2</w:t>
            </w:r>
          </w:p>
        </w:tc>
      </w:tr>
      <w:tr w:rsidR="00A43E03" w:rsidRPr="00FA6998" w:rsidTr="00A43E0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18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43E03" w:rsidRPr="00FA6998" w:rsidTr="00A43E03">
        <w:trPr>
          <w:trHeight w:val="315"/>
        </w:trPr>
        <w:tc>
          <w:tcPr>
            <w:tcW w:w="1575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Адресный перечень общественных территорий, нуждающихся в благоустройстве</w:t>
            </w:r>
          </w:p>
        </w:tc>
      </w:tr>
      <w:tr w:rsidR="00A43E03" w:rsidRPr="00FA6998" w:rsidTr="00A43E03">
        <w:trPr>
          <w:trHeight w:val="19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A43E03" w:rsidRPr="00FA6998" w:rsidTr="00A43E03">
        <w:trPr>
          <w:trHeight w:val="34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1077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6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6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2026-2030</w:t>
            </w:r>
          </w:p>
        </w:tc>
      </w:tr>
      <w:tr w:rsidR="00A43E03" w:rsidRPr="00FA6998" w:rsidTr="00A43E03">
        <w:trPr>
          <w:trHeight w:val="3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6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3E03" w:rsidRPr="00FA6998" w:rsidTr="00A43E03">
        <w:trPr>
          <w:trHeight w:val="1378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3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5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842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(5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2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  <w:tr w:rsidR="00A43E03" w:rsidRPr="00FA6998" w:rsidTr="00A43E03">
        <w:trPr>
          <w:trHeight w:val="102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Центральный городской парк города Югорска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3E03" w:rsidRPr="00FA6998" w:rsidRDefault="00A43E03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FA699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E53C86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E53C86">
      <w:pPr>
        <w:shd w:val="clear" w:color="auto" w:fill="FFFFFF" w:themeFill="background1"/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E53C86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E53C86">
      <w:pPr>
        <w:numPr>
          <w:ilvl w:val="0"/>
          <w:numId w:val="12"/>
        </w:numPr>
        <w:shd w:val="clear" w:color="auto" w:fill="FFFFFF" w:themeFill="background1"/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предоставляет в Департамент жилищно-коммунального и строительного комплекса администрации города Югорска (далее – ДЖКиСК)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азрезе домов                и квартир Организация направляет в ДЖКиСК,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(суммы) о поступивших (поступающих) денежных средствах ДЖКиСК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E53C86">
      <w:pPr>
        <w:numPr>
          <w:ilvl w:val="1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ДЖКиСК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6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E53C86">
      <w:pPr>
        <w:numPr>
          <w:ilvl w:val="0"/>
          <w:numId w:val="1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E53C86">
      <w:pPr>
        <w:widowControl w:val="0"/>
        <w:numPr>
          <w:ilvl w:val="1"/>
          <w:numId w:val="8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E53C86">
      <w:pPr>
        <w:widowControl w:val="0"/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1"/>
          <w:numId w:val="9"/>
        </w:numPr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ДЖКиСК).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E53C86">
      <w:pPr>
        <w:shd w:val="clear" w:color="auto" w:fill="FFFFFF" w:themeFill="background1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E53C86">
      <w:pPr>
        <w:numPr>
          <w:ilvl w:val="0"/>
          <w:numId w:val="7"/>
        </w:num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ДЖКиСК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E53C86">
      <w:pPr>
        <w:widowControl w:val="0"/>
        <w:numPr>
          <w:ilvl w:val="0"/>
          <w:numId w:val="10"/>
        </w:numPr>
        <w:shd w:val="clear" w:color="auto" w:fill="FFFFFF" w:themeFill="background1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ДЖКиСК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7FFFB4B0" wp14:editId="0FC3B156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176EB36" wp14:editId="2A2A4E96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71851872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Д*Ш*В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71851873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2000*500*900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4158D69" wp14:editId="39DEC279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E53C86">
            <w:pPr>
              <w:widowControl w:val="0"/>
              <w:shd w:val="clear" w:color="auto" w:fill="FFFFFF" w:themeFill="background1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размеры: Д*Ш*В 2080*740*8800 мм.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31D760D1" wp14:editId="2EAA08FE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Объем 20 литров, цилиндрическая с крышкой, опрокидывающаяся на двух металлических опорах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C27D4A9" wp14:editId="2F162FD0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134FEEE" wp14:editId="6924A50F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DD1DEC" wp14:editId="66D1B422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5F86E8C" wp14:editId="76B59D70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Водопоглощение –3% .  Истираемость  0,4 г/см2.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065D4D0" wp14:editId="4DA20475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B91CEA0" wp14:editId="03B0ACF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Водопоглощение – 3%.  Истираемость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BE8353B" wp14:editId="064EE670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Водопоглощение – 3%.  Истираемость  0,4 г/см2.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E53C86">
            <w:pPr>
              <w:suppressLineNumbers/>
              <w:shd w:val="clear" w:color="auto" w:fill="FFFFFF" w:themeFill="background1"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BEB0D8A" wp14:editId="2373191D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E53C86">
            <w:pPr>
              <w:shd w:val="clear" w:color="auto" w:fill="FFFFFF" w:themeFill="background1"/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Водопоглощение –  3%.  Истираемость 0,4 г/см2.  </w:t>
            </w:r>
          </w:p>
        </w:tc>
      </w:tr>
    </w:tbl>
    <w:p w:rsidR="00A36489" w:rsidRPr="008D7BC9" w:rsidRDefault="00A36489" w:rsidP="00E53C86">
      <w:pPr>
        <w:shd w:val="clear" w:color="auto" w:fill="FFFFFF" w:themeFill="background1"/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E53C86">
      <w:pPr>
        <w:shd w:val="clear" w:color="auto" w:fill="FFFFFF" w:themeFill="background1"/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05D" w:rsidRDefault="007E705D" w:rsidP="005E5FB4">
      <w:pPr>
        <w:spacing w:after="0" w:line="240" w:lineRule="auto"/>
      </w:pPr>
      <w:r>
        <w:separator/>
      </w:r>
    </w:p>
  </w:endnote>
  <w:endnote w:type="continuationSeparator" w:id="0">
    <w:p w:rsidR="007E705D" w:rsidRDefault="007E705D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05D" w:rsidRDefault="007E705D" w:rsidP="005E5FB4">
      <w:pPr>
        <w:spacing w:after="0" w:line="240" w:lineRule="auto"/>
      </w:pPr>
      <w:r>
        <w:separator/>
      </w:r>
    </w:p>
  </w:footnote>
  <w:footnote w:type="continuationSeparator" w:id="0">
    <w:p w:rsidR="007E705D" w:rsidRDefault="007E705D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5D2A6477"/>
    <w:multiLevelType w:val="hybridMultilevel"/>
    <w:tmpl w:val="D32CC798"/>
    <w:lvl w:ilvl="0" w:tplc="F0A22DF0">
      <w:start w:val="2030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21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9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3"/>
  </w:num>
  <w:num w:numId="21">
    <w:abstractNumId w:val="14"/>
  </w:num>
  <w:num w:numId="22">
    <w:abstractNumId w:val="1"/>
  </w:num>
  <w:num w:numId="23">
    <w:abstractNumId w:val="22"/>
  </w:num>
  <w:num w:numId="24">
    <w:abstractNumId w:val="1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46D57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38EE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D618C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027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E705D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668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54361"/>
    <w:rsid w:val="00961A6F"/>
    <w:rsid w:val="00963F6B"/>
    <w:rsid w:val="009678BE"/>
    <w:rsid w:val="00971837"/>
    <w:rsid w:val="00975341"/>
    <w:rsid w:val="0097604A"/>
    <w:rsid w:val="00976EBC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43E03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D0721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279B1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A10A0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259E5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0247"/>
    <w:rsid w:val="00DA769F"/>
    <w:rsid w:val="00DC3282"/>
    <w:rsid w:val="00DD0C20"/>
    <w:rsid w:val="00DD1333"/>
    <w:rsid w:val="00DD7040"/>
    <w:rsid w:val="00DE34FF"/>
    <w:rsid w:val="00DE7BBB"/>
    <w:rsid w:val="00DE7C1A"/>
    <w:rsid w:val="00E109BD"/>
    <w:rsid w:val="00E20D82"/>
    <w:rsid w:val="00E273B6"/>
    <w:rsid w:val="00E33353"/>
    <w:rsid w:val="00E53C86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0988"/>
    <w:rsid w:val="00ED34D0"/>
    <w:rsid w:val="00EE5859"/>
    <w:rsid w:val="00EF1D72"/>
    <w:rsid w:val="00EF3779"/>
    <w:rsid w:val="00F03DD5"/>
    <w:rsid w:val="00F10985"/>
    <w:rsid w:val="00F22DC9"/>
    <w:rsid w:val="00F234A4"/>
    <w:rsid w:val="00F3233E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EF38F-ADB5-4389-BFA5-C70EE4787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64</Pages>
  <Words>19116</Words>
  <Characters>108962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6</cp:revision>
  <cp:lastPrinted>2022-06-21T04:14:00Z</cp:lastPrinted>
  <dcterms:created xsi:type="dcterms:W3CDTF">2023-11-16T10:03:00Z</dcterms:created>
  <dcterms:modified xsi:type="dcterms:W3CDTF">2024-03-13T11:18:00Z</dcterms:modified>
</cp:coreProperties>
</file>